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F6" w:rsidRPr="001F26F6" w:rsidRDefault="001F26F6" w:rsidP="001F26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F6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1F26F6" w:rsidRPr="001F26F6" w:rsidRDefault="001F26F6" w:rsidP="001F26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F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Как подготовиться к </w:t>
      </w:r>
      <w:r w:rsidRPr="001F26F6">
        <w:rPr>
          <w:rFonts w:ascii="Times New Roman" w:hAnsi="Times New Roman" w:cs="Times New Roman"/>
          <w:b/>
          <w:sz w:val="28"/>
          <w:szCs w:val="28"/>
        </w:rPr>
        <w:t xml:space="preserve">ЕГЭ по </w:t>
      </w:r>
      <w:r>
        <w:rPr>
          <w:rFonts w:ascii="Times New Roman" w:hAnsi="Times New Roman" w:cs="Times New Roman"/>
          <w:b/>
          <w:sz w:val="28"/>
          <w:szCs w:val="28"/>
        </w:rPr>
        <w:t>физике?</w:t>
      </w:r>
      <w:r w:rsidRPr="001F26F6">
        <w:rPr>
          <w:rFonts w:ascii="Times New Roman" w:hAnsi="Times New Roman" w:cs="Times New Roman"/>
          <w:b/>
          <w:sz w:val="28"/>
          <w:szCs w:val="28"/>
        </w:rPr>
        <w:t>»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Организатор семинаров: Министерство образования, науки и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политики Краснодарского края; 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</w:t>
      </w:r>
      <w:r w:rsidRPr="001F26F6">
        <w:rPr>
          <w:rFonts w:ascii="Times New Roman" w:hAnsi="Times New Roman" w:cs="Times New Roman"/>
          <w:sz w:val="28"/>
          <w:szCs w:val="28"/>
        </w:rPr>
        <w:t>».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Место проведения: 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26F6">
        <w:rPr>
          <w:rFonts w:ascii="Times New Roman" w:hAnsi="Times New Roman" w:cs="Times New Roman"/>
          <w:sz w:val="28"/>
          <w:szCs w:val="28"/>
        </w:rPr>
        <w:t>, адрес: г. Краснодар, ул.</w:t>
      </w:r>
      <w:r>
        <w:rPr>
          <w:rFonts w:ascii="Times New Roman" w:hAnsi="Times New Roman" w:cs="Times New Roman"/>
          <w:sz w:val="28"/>
          <w:szCs w:val="28"/>
        </w:rPr>
        <w:t xml:space="preserve"> Калинина</w:t>
      </w:r>
      <w:r w:rsidRPr="001F26F6">
        <w:rPr>
          <w:rFonts w:ascii="Times New Roman" w:hAnsi="Times New Roman" w:cs="Times New Roman"/>
          <w:sz w:val="28"/>
          <w:szCs w:val="28"/>
        </w:rPr>
        <w:t>, 13.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01.02</w:t>
      </w:r>
      <w:r w:rsidRPr="001F26F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Ведущие семинара:</w:t>
      </w:r>
    </w:p>
    <w:p w:rsid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Курченко Николай Юрьевич – кандидат технических наук, доцент, заведующий кафедрой «Физика» ФГБОУ ВО «</w:t>
      </w:r>
      <w:r w:rsidRPr="001F26F6">
        <w:rPr>
          <w:rFonts w:ascii="Times New Roman" w:hAnsi="Times New Roman" w:cs="Times New Roman"/>
          <w:sz w:val="28"/>
          <w:szCs w:val="28"/>
        </w:rPr>
        <w:t>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Свярчков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Викторович – старший преподаватель кафедры </w:t>
      </w:r>
      <w:r>
        <w:rPr>
          <w:rFonts w:ascii="Times New Roman" w:hAnsi="Times New Roman" w:cs="Times New Roman"/>
          <w:sz w:val="28"/>
          <w:szCs w:val="28"/>
        </w:rPr>
        <w:t>«Физика» ФГБОУ ВО «</w:t>
      </w:r>
      <w:r w:rsidRPr="001F26F6">
        <w:rPr>
          <w:rFonts w:ascii="Times New Roman" w:hAnsi="Times New Roman" w:cs="Times New Roman"/>
          <w:sz w:val="28"/>
          <w:szCs w:val="28"/>
        </w:rPr>
        <w:t>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Николаенко Сергей Анатольевич - </w:t>
      </w:r>
      <w:r w:rsidR="00C34481"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C34481">
        <w:rPr>
          <w:rFonts w:ascii="Times New Roman" w:hAnsi="Times New Roman" w:cs="Times New Roman"/>
          <w:sz w:val="28"/>
          <w:szCs w:val="28"/>
        </w:rPr>
        <w:t xml:space="preserve">технических наук, доцент кафедры «Электрических машин и электропривода» </w:t>
      </w:r>
      <w:r w:rsidR="00C34481">
        <w:rPr>
          <w:rFonts w:ascii="Times New Roman" w:hAnsi="Times New Roman" w:cs="Times New Roman"/>
          <w:sz w:val="28"/>
          <w:szCs w:val="28"/>
        </w:rPr>
        <w:t>ФГБОУ ВО «</w:t>
      </w:r>
      <w:r w:rsidR="00C34481" w:rsidRPr="001F26F6">
        <w:rPr>
          <w:rFonts w:ascii="Times New Roman" w:hAnsi="Times New Roman" w:cs="Times New Roman"/>
          <w:sz w:val="28"/>
          <w:szCs w:val="28"/>
        </w:rPr>
        <w:t>Кубанский</w:t>
      </w:r>
      <w:r w:rsidR="00C34481">
        <w:rPr>
          <w:rFonts w:ascii="Times New Roman" w:hAnsi="Times New Roman" w:cs="Times New Roman"/>
          <w:sz w:val="28"/>
          <w:szCs w:val="28"/>
        </w:rPr>
        <w:t xml:space="preserve"> </w:t>
      </w:r>
      <w:r w:rsidR="00C34481"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C34481">
        <w:rPr>
          <w:rFonts w:ascii="Times New Roman" w:hAnsi="Times New Roman" w:cs="Times New Roman"/>
          <w:sz w:val="28"/>
          <w:szCs w:val="28"/>
        </w:rPr>
        <w:t>аграрный</w:t>
      </w:r>
      <w:r w:rsidR="00C34481"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C34481">
        <w:rPr>
          <w:rFonts w:ascii="Times New Roman" w:hAnsi="Times New Roman" w:cs="Times New Roman"/>
          <w:sz w:val="28"/>
          <w:szCs w:val="28"/>
        </w:rPr>
        <w:t xml:space="preserve"> им. И.Т. Трубилина»</w:t>
      </w:r>
      <w:r w:rsidR="00C3448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C34481" w:rsidTr="004262E9">
        <w:tc>
          <w:tcPr>
            <w:tcW w:w="9345" w:type="dxa"/>
            <w:gridSpan w:val="2"/>
          </w:tcPr>
          <w:p w:rsidR="00C34481" w:rsidRDefault="00C34481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– 11-30</w:t>
            </w:r>
          </w:p>
        </w:tc>
      </w:tr>
      <w:tr w:rsidR="00C34481" w:rsidTr="00F71A41">
        <w:tc>
          <w:tcPr>
            <w:tcW w:w="9345" w:type="dxa"/>
            <w:gridSpan w:val="2"/>
          </w:tcPr>
          <w:p w:rsidR="00C34481" w:rsidRDefault="00C3448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группы, экскурсия «Знакомство с территорией Кубанского ГАУ»</w:t>
            </w:r>
          </w:p>
        </w:tc>
      </w:tr>
      <w:tr w:rsidR="00C34481" w:rsidTr="00F25439">
        <w:tc>
          <w:tcPr>
            <w:tcW w:w="9345" w:type="dxa"/>
            <w:gridSpan w:val="2"/>
          </w:tcPr>
          <w:p w:rsidR="00C34481" w:rsidRDefault="00C3448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 – 12-00</w:t>
            </w:r>
          </w:p>
        </w:tc>
      </w:tr>
      <w:tr w:rsidR="00C34481" w:rsidTr="00AF567A">
        <w:tc>
          <w:tcPr>
            <w:tcW w:w="9345" w:type="dxa"/>
            <w:gridSpan w:val="2"/>
          </w:tcPr>
          <w:p w:rsidR="00C34481" w:rsidRDefault="00C34481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участникам семинара</w:t>
            </w:r>
          </w:p>
          <w:p w:rsidR="006678D8" w:rsidRPr="006678D8" w:rsidRDefault="006678D8" w:rsidP="006678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8D8">
              <w:rPr>
                <w:rFonts w:ascii="Times New Roman" w:hAnsi="Times New Roman" w:cs="Times New Roman"/>
                <w:i/>
                <w:sz w:val="28"/>
                <w:szCs w:val="28"/>
              </w:rPr>
              <w:t>О направлениях подготовки, по которым ведется обучение на факультете энергетики Кубанского ГАУ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особенностях приема документов в приемную комиссию Кубанского ГАУ</w:t>
            </w:r>
          </w:p>
          <w:p w:rsidR="00C34481" w:rsidRDefault="00C34481" w:rsidP="0066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факультета энергетики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КубГАУ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Шевченко Андрей Андреевич</w:t>
            </w:r>
          </w:p>
        </w:tc>
      </w:tr>
      <w:tr w:rsidR="00C34481" w:rsidTr="00D230CE">
        <w:tc>
          <w:tcPr>
            <w:tcW w:w="9345" w:type="dxa"/>
            <w:gridSpan w:val="2"/>
          </w:tcPr>
          <w:p w:rsidR="00C34481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– 12-30</w:t>
            </w:r>
          </w:p>
        </w:tc>
      </w:tr>
      <w:tr w:rsidR="00C34481" w:rsidTr="00A37F54">
        <w:tc>
          <w:tcPr>
            <w:tcW w:w="9345" w:type="dxa"/>
            <w:gridSpan w:val="2"/>
          </w:tcPr>
          <w:p w:rsidR="00C34481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34481">
              <w:rPr>
                <w:rFonts w:ascii="Times New Roman" w:hAnsi="Times New Roman" w:cs="Times New Roman"/>
                <w:sz w:val="28"/>
                <w:szCs w:val="28"/>
              </w:rPr>
              <w:t>кскурсия по корпусу факультета энергетики</w:t>
            </w:r>
          </w:p>
          <w:p w:rsidR="006678D8" w:rsidRDefault="006678D8" w:rsidP="0066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факультета энергетики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КубГАУ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Шевченко Андрей Андреевич</w:t>
            </w:r>
          </w:p>
        </w:tc>
      </w:tr>
      <w:tr w:rsidR="006678D8" w:rsidTr="00AB653E">
        <w:tc>
          <w:tcPr>
            <w:tcW w:w="9345" w:type="dxa"/>
            <w:gridSpan w:val="2"/>
          </w:tcPr>
          <w:p w:rsidR="006678D8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 – 14-00</w:t>
            </w:r>
            <w:r w:rsidR="00983A80">
              <w:rPr>
                <w:rFonts w:ascii="Times New Roman" w:hAnsi="Times New Roman" w:cs="Times New Roman"/>
                <w:sz w:val="28"/>
                <w:szCs w:val="28"/>
              </w:rPr>
              <w:t xml:space="preserve"> (15-00)</w:t>
            </w:r>
            <w:bookmarkStart w:id="0" w:name="_GoBack"/>
            <w:bookmarkEnd w:id="0"/>
          </w:p>
        </w:tc>
      </w:tr>
      <w:tr w:rsidR="006678D8" w:rsidTr="00461980">
        <w:tc>
          <w:tcPr>
            <w:tcW w:w="9345" w:type="dxa"/>
            <w:gridSpan w:val="2"/>
          </w:tcPr>
          <w:p w:rsidR="006678D8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предметного семинара</w:t>
            </w:r>
          </w:p>
        </w:tc>
      </w:tr>
      <w:tr w:rsidR="006678D8" w:rsidTr="006678D8">
        <w:tc>
          <w:tcPr>
            <w:tcW w:w="1555" w:type="dxa"/>
          </w:tcPr>
          <w:p w:rsidR="006678D8" w:rsidRDefault="006678D8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ауд. 304</w:t>
            </w:r>
          </w:p>
        </w:tc>
        <w:tc>
          <w:tcPr>
            <w:tcW w:w="7790" w:type="dxa"/>
          </w:tcPr>
          <w:p w:rsidR="006678D8" w:rsidRDefault="006678D8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 «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>Взаимодействие заря</w:t>
            </w:r>
            <w:r w:rsidR="008843D1" w:rsidRPr="008843D1">
              <w:rPr>
                <w:rFonts w:ascii="Times New Roman" w:hAnsi="Times New Roman" w:cs="Times New Roman"/>
                <w:sz w:val="28"/>
                <w:szCs w:val="28"/>
              </w:rPr>
              <w:t>дов. З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>акон Кулона. Напряженность электростатического поля»</w:t>
            </w:r>
          </w:p>
          <w:p w:rsidR="008843D1" w:rsidRPr="008843D1" w:rsidRDefault="008843D1" w:rsidP="00667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«Физика» - Курченко Н.Ю.</w:t>
            </w:r>
          </w:p>
        </w:tc>
      </w:tr>
      <w:tr w:rsidR="006678D8" w:rsidTr="006678D8">
        <w:tc>
          <w:tcPr>
            <w:tcW w:w="1555" w:type="dxa"/>
          </w:tcPr>
          <w:p w:rsidR="006678D8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6678D8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 «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Взаимодействие зарядов.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акон Кулона. Напряженность электростатического поля»</w:t>
            </w:r>
          </w:p>
          <w:p w:rsidR="008843D1" w:rsidRPr="008843D1" w:rsidRDefault="008843D1" w:rsidP="008843D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</w:t>
            </w: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преподаватель кафедры «Физика» - </w:t>
            </w:r>
            <w:proofErr w:type="spellStart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Свярчков</w:t>
            </w:r>
            <w:proofErr w:type="spellEnd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 «Работа электростатиче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ского поля по переносу заряда.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Потенциальная энер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гия заряже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тела в однородном электро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статическом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Pr="008843D1" w:rsidRDefault="008843D1" w:rsidP="008843D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«Физика» - Курченко Н.Ю.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«Работа электростатиче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ского поля по переносу заряда.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Потенциальная энер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гия заряже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тела в однородном электро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статическом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Pr="008843D1" w:rsidRDefault="008843D1" w:rsidP="00667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т. преподаватель кафедры «Физика» - </w:t>
            </w:r>
            <w:proofErr w:type="spellStart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Свярчков</w:t>
            </w:r>
            <w:proofErr w:type="spellEnd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«Проводники и диэлектрики в электростати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ческом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«Физика» - Курченко Н.Ю.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«Проводники и диэлектрики в электростати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ческом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т. преподаватель кафедры «Физика» - </w:t>
            </w:r>
            <w:proofErr w:type="spellStart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Свярчков</w:t>
            </w:r>
            <w:proofErr w:type="spellEnd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Конденсатор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«Физика» - Курченко Н.Ю.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Конденсатор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т. преподаватель кафедры «Физика» - </w:t>
            </w:r>
            <w:proofErr w:type="spellStart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Свярчков</w:t>
            </w:r>
            <w:proofErr w:type="spellEnd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E74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E740B4">
              <w:rPr>
                <w:rFonts w:ascii="Times New Roman" w:hAnsi="Times New Roman" w:cs="Times New Roman"/>
                <w:sz w:val="28"/>
                <w:szCs w:val="28"/>
              </w:rPr>
              <w:t>Разработка автоматизированной системы управления технологическим процессом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сновы программирования </w:t>
            </w:r>
            <w:r w:rsidR="00E740B4">
              <w:rPr>
                <w:rFonts w:ascii="Times New Roman" w:hAnsi="Times New Roman" w:cs="Times New Roman"/>
                <w:sz w:val="28"/>
                <w:szCs w:val="28"/>
              </w:rPr>
              <w:t>САУ.</w:t>
            </w:r>
          </w:p>
          <w:p w:rsidR="00E740B4" w:rsidRPr="00E740B4" w:rsidRDefault="00E740B4" w:rsidP="00E740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40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доцент кафедры </w:t>
            </w:r>
            <w:proofErr w:type="spellStart"/>
            <w:r w:rsidRPr="00E740B4">
              <w:rPr>
                <w:rFonts w:ascii="Times New Roman" w:hAnsi="Times New Roman" w:cs="Times New Roman"/>
                <w:i/>
                <w:sz w:val="28"/>
                <w:szCs w:val="28"/>
              </w:rPr>
              <w:t>ЭМиЭП</w:t>
            </w:r>
            <w:proofErr w:type="spellEnd"/>
            <w:r w:rsidRPr="00E740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Николаенко С.А.</w:t>
            </w:r>
          </w:p>
        </w:tc>
      </w:tr>
      <w:tr w:rsidR="00983A80" w:rsidTr="00CA3F2D">
        <w:tc>
          <w:tcPr>
            <w:tcW w:w="9345" w:type="dxa"/>
            <w:gridSpan w:val="2"/>
          </w:tcPr>
          <w:p w:rsidR="00983A80" w:rsidRDefault="00983A80" w:rsidP="0098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работы. Отъезд участников.</w:t>
            </w:r>
          </w:p>
        </w:tc>
      </w:tr>
    </w:tbl>
    <w:p w:rsidR="001F26F6" w:rsidRPr="001F26F6" w:rsidRDefault="001F26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26F6" w:rsidRPr="001F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F6"/>
    <w:rsid w:val="001F26F6"/>
    <w:rsid w:val="0031138D"/>
    <w:rsid w:val="006678D8"/>
    <w:rsid w:val="008843D1"/>
    <w:rsid w:val="00983A80"/>
    <w:rsid w:val="00C34481"/>
    <w:rsid w:val="00E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74C4C-CEA8-4FB1-99CD-99FEB689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mnpkkgau@mail.ru</dc:creator>
  <cp:keywords/>
  <dc:description/>
  <cp:lastModifiedBy>mnpkkgau@mail.ru</cp:lastModifiedBy>
  <cp:revision>2</cp:revision>
  <dcterms:created xsi:type="dcterms:W3CDTF">2025-01-25T07:45:00Z</dcterms:created>
  <dcterms:modified xsi:type="dcterms:W3CDTF">2025-01-25T08:31:00Z</dcterms:modified>
</cp:coreProperties>
</file>