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F3" w:rsidRPr="00C364F3" w:rsidRDefault="00C364F3" w:rsidP="00C364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64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материалы, информация о мероприятиях, проектах и программах, которые повышают информационную грамотность педагогов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64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C364F3" w:rsidRPr="00C364F3" w:rsidRDefault="00C364F3" w:rsidP="00C364F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Методические рекомендации разработаны с целью обеспечения реализации образовательными организациями системы мероприятий, направленных на обучение учащихся правилам безопасного поведения в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интернет-пространстве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, профилактику интернет-зависимости, националистических проявлений в молодежной среде и устранение риска вовлечения подростков в противоправную деятельность.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No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436-ФЗ «О защите детей от информации, причиняющей вред их здоровью и развитию»).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В Интернете, как и в реальной жизни, учащихся подстерегают опасности: доступность нежелательного контента в социальных сетях, обман и вымогательство денег, платные СМС на короткие номера, пропаганда насилия и экстремизма,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игромания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 интернет-зависимость, склонение к суициду и т. п.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Интернет-зависимость — это навязчивое желание подключиться к Интернету и болезненная неспособность вовремя отключиться от Интернета.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По данным различных исследований,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интернет-зависимыми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навязчивый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веб-серфинг, 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— навязчивое увлечение компьютерными играми по сети.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Задача педагогов в связи с имеющимися рисками состоит в том, чтобы указать на эти риски, предостеречь от необдуманных поступков, сформировать у учащихся навыки критического отношения к получаемой в Интернете информации, воспитать культуру безопасного использования Интернет. Также следует обратить внимание на гигиенические требования, которые необходимо соблюдать при работе с компьютером:</w:t>
      </w:r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школьникам среднего и старшего возраста можно проводить перед монитором до двух часов в день, устраивая 10-15-минутные перерывы каждые полчаса;</w:t>
      </w:r>
      <w:proofErr w:type="gramEnd"/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 более 3 раз в неделю;</w:t>
      </w:r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лучше работать за компьютером в первой половине дня;</w:t>
      </w:r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комната должна быть хорошо освещена;</w:t>
      </w:r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при работе за компьютером следить за осанкой, мебель должна соответствовать росту;</w:t>
      </w:r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расстояние от глаз до монитора – 60 см;</w:t>
      </w:r>
    </w:p>
    <w:p w:rsidR="00C364F3" w:rsidRPr="00C364F3" w:rsidRDefault="00C364F3" w:rsidP="00C36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периодически делать зарядку для глаз.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lastRenderedPageBreak/>
        <w:t>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учащихся, которая содержит такое направление, как формирование культуры здорового и безопасного образа жизни. В рамках этой программы может осуществляться информационно-просветительская работа среди школьников, пропагандирующая важность владения навыками безопасной работы в сети Интернет.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В образовательных организациях необходимо проводить занятия для учащихся по основам информационной безопасности («основы меди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а-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безопасности»); знакомить родителей с современными программно- техническими средствами (сетевыми фильтрами, программами «родительский контроль»), ограничивающими доступ детей и подростков к ресурсам сети Интернет, несовместимыми с задачами воспитания; проводить специальные мероприятия по вопросам информационной безопасности несовершеннолетних.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В качестве возможного варианта предоставления учащимся соответствующих знаний может быть использована учебная программа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«Интернет: возможности, компетенции, безопасность», разработанной специалистами факультета психологии МГУ им. М.В.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Ломоносова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,Ф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едерального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института развития образования и Фонда Развития Интернет, рекомендованная Министерством образования и науки РФ (</w:t>
      </w:r>
      <w:hyperlink r:id="rId6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http://detionline.com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– главная страница, </w:t>
      </w:r>
      <w:hyperlink r:id="rId7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http://detionline.com/internet-project/abouthttp://detionline.com/assets/files/research/Book_Theorye.pdf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теория, </w:t>
      </w:r>
      <w:hyperlink r:id="rId8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</w:t>
        </w:r>
        <w:proofErr w:type="gramStart"/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 xml:space="preserve">detionline.com/assets/files/research/Book_Praktikum.pdf 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— практика)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Авторами программы разработано методическое пособие для преподавателей и практикумы для проведения уроков. 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Академией повышения квалификации и профессиональной переподготовки работников образования (г. Москва) разработан учебн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о-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методический комплект «Здоровье и безопасность детей в мире компьютерных технологий и Интернет».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 </w:t>
      </w:r>
      <w:hyperlink r:id="rId9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https://edu.tatar.ru/upload/images/files/children_health_and_care_in_it.pdf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Рекомендуется провести анкетирование обучающихся и родителей по вопросам безопасного использования сети Интернет. Вопросы для анкетирования учащихся и родителей представлены на сайте «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Детионлайн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»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</w:r>
      <w:hyperlink r:id="rId10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http://detionline.com/internet-project/competence-research.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В письме Министерства образования и науки РФ от 25.12.13 № НТ- 1338/08 об учебной программе «Интернет: возможности, компетенции, безопасность» предлагаются модели уроков по вышеуказанной теме, даются рекомендации для учёта возрастных особенностей учащихся.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</w:r>
      <w:hyperlink r:id="rId11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http://www.dagminobr.ru/documenty/informacionnie_pisma/pismo_3431018_ot_29_yanvarya_2014_g/print.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При работе с младшими школьниками целесообразно использовать игровые методы, в том числе и Интернет — игру «Прогулка через Дикий Интернет Лес» (</w:t>
      </w:r>
      <w:hyperlink r:id="rId12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http://www.wildwebwoods.org/popup.php?lang=ru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), посвященную вопросам обеспечения безопасности в Интернете.</w:t>
      </w:r>
      <w:r w:rsidRPr="00C36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4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  <w:lang w:eastAsia="ru-RU"/>
        </w:rPr>
        <w:lastRenderedPageBreak/>
        <w:t>Интернет-ресурсы для педагогических работников:</w:t>
      </w:r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3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http://www.fid.su/projects/deti-v-internete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сайт Фонда Развития Интернет.</w:t>
      </w:r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4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http://content-filtering.ru/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сайт «Ваш личный интернет», советы, рекомендации для детей и родителей по безопасной работе в Интернет.</w:t>
      </w:r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5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http://www.ligainternet.ru/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Лиги безопасного Интернета.</w:t>
      </w:r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6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 xml:space="preserve">http://ppt4web.ru/informatika/bezopasnyjj-internet.html 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презентации о безопасном Интернете.</w:t>
      </w:r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7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http://www.microsoft.com/ru-ru/security/default.aspx сайт Центра безопасности Майкрософт.</w:t>
        </w:r>
      </w:hyperlink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8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http://www.saferunet.org/children/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Центр безопасности Интернета в России.</w:t>
      </w:r>
    </w:p>
    <w:p w:rsidR="00C364F3" w:rsidRPr="00C364F3" w:rsidRDefault="00C364F3" w:rsidP="00C36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19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 xml:space="preserve">https://edu.tatar.ru/upload/images/files/909_029%20Orangepdf 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Безопасно и просто: родительский контроль. — Буклет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Урок в 9–10 классах. Профилактика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интернет-зависимости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«Будущее начинается сегодня» </w:t>
      </w:r>
      <w:hyperlink r:id="rId20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http://festival.1september.ru/articles/612789/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Материал разработан для учащихся 9-11 классов, но может модифицироваться и для учащихся среднего звена школы.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4F3" w:rsidRPr="00C364F3" w:rsidRDefault="00C364F3" w:rsidP="00C36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23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http://www.nachalka.com/node/950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Видео «Развлечение и безопасность в Интернете»</w:t>
      </w:r>
    </w:p>
    <w:p w:rsidR="00C364F3" w:rsidRPr="00C364F3" w:rsidRDefault="00C364F3" w:rsidP="00C36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24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 xml:space="preserve">http://i-deti.org/ 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портал «Безопасный инет для детей», ресурсы, рекомендации, комиксы</w:t>
      </w:r>
    </w:p>
    <w:p w:rsidR="00C364F3" w:rsidRPr="00C364F3" w:rsidRDefault="00C364F3" w:rsidP="00C36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25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http://сетевичок.рф/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сайт для детей — обучение и онлайн-консультирование по вопросам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кибербезопасности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сетевой безопасности</w:t>
      </w:r>
    </w:p>
    <w:p w:rsidR="00C364F3" w:rsidRPr="00C364F3" w:rsidRDefault="00C364F3" w:rsidP="00C36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26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http://www.igra-internet.ru/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— онлайн интернет-игра «Изучи Интернет – управляй им»</w:t>
      </w:r>
    </w:p>
    <w:p w:rsidR="00C364F3" w:rsidRPr="00C364F3" w:rsidRDefault="00C364F3" w:rsidP="00C36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hyperlink r:id="rId27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http://www.safe-internet.ru/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— сайт Ростелеком «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Безопасноть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детей в Интернете, библиотека с материалами, памятками, рекомендациями по возрастам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http://www.ligainternet.ru/news/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Минкомсвязи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</w:r>
      <w:hyperlink r:id="rId29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http://xn--b1afankxqj2c.xn--p1ai/</w:t>
        </w:r>
        <w:proofErr w:type="spellStart"/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partneram</w:t>
        </w:r>
        <w:proofErr w:type="spellEnd"/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-o-</w:t>
        </w:r>
        <w:proofErr w:type="spellStart"/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proekte</w:t>
        </w:r>
        <w:proofErr w:type="spellEnd"/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 xml:space="preserve"> 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мероприятия проекта «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Сетевичок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». Проект представляет собой группу онлайн-мероприятий:</w:t>
      </w:r>
    </w:p>
    <w:p w:rsidR="00C364F3" w:rsidRPr="00C364F3" w:rsidRDefault="00C364F3" w:rsidP="00C36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Международный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квест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по цифровой грамотности «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Сетевичок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», ориентированный на детей и подростков.</w:t>
      </w:r>
    </w:p>
    <w:p w:rsidR="00C364F3" w:rsidRPr="00C364F3" w:rsidRDefault="00C364F3" w:rsidP="00C36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информационного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контента для детей, подростков и молодежи «Премия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Сетевичок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»</w:t>
      </w:r>
    </w:p>
    <w:p w:rsidR="00C364F3" w:rsidRPr="00C364F3" w:rsidRDefault="00C364F3" w:rsidP="00C36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C364F3" w:rsidRPr="00C364F3" w:rsidRDefault="00C364F3" w:rsidP="00C36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Сетевичок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»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lastRenderedPageBreak/>
        <w:t xml:space="preserve">Рекомендации парламентских слушаний «Актуальные вопросы обеспечения безопасности и развития детей в информационном пространстве»: </w:t>
      </w:r>
      <w:hyperlink r:id="rId30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/rekomendacii.pdf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Методические рекомендации по проведению Единого урока по безопасности в сети «Интернет»:</w:t>
      </w:r>
      <w:hyperlink r:id="rId31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 xml:space="preserve"> /metodrec2017.pdf</w:t>
        </w:r>
      </w:hyperlink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Сетевая конференция по формированию детского информационного пространства «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Сетевичок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»: </w:t>
      </w:r>
      <w:hyperlink r:id="rId32" w:history="1">
        <w:r w:rsidRPr="00C364F3">
          <w:rPr>
            <w:rFonts w:ascii="Times New Roman" w:eastAsia="Times New Roman" w:hAnsi="Times New Roman" w:cs="Times New Roman"/>
            <w:color w:val="943634" w:themeColor="accent2" w:themeShade="BF"/>
            <w:sz w:val="24"/>
            <w:szCs w:val="24"/>
            <w:u w:val="single"/>
            <w:lang w:eastAsia="ru-RU"/>
          </w:rPr>
          <w:t>https://www.xn--d1abkefqip0a2f.xn--p1ai/</w:t>
        </w:r>
      </w:hyperlink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C364F3" w:rsidRPr="00C364F3" w:rsidRDefault="00C364F3" w:rsidP="00C36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2. Совместно с учащимися сформулируйте правила поведения в случае нарушения их прав в Интернете.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4. Проявляйте интерес к «виртуальной» жизни своих учеников, и при необходимости сообщайте родителям о проблемах их детей.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Настаивайте на посещении проверенных сайтов.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6. Обеспечьте профилактику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интернет-зависимости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интернет-зависимости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 обсуждайте с родителями результаты своих наблюдений.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8. В случае возникновения проблем, связанных с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Интернет-зависимостью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9. Проводите мероприятия, на которых рассказывайте о явлении </w:t>
      </w:r>
      <w:proofErr w:type="gram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Интернет-зависимости</w:t>
      </w:r>
      <w:proofErr w:type="gram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, ее признаках, способах преодоления.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здоровьесбережения</w:t>
      </w:r>
      <w:proofErr w:type="spellEnd"/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.</w:t>
      </w:r>
      <w:r w:rsidRPr="00C364F3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76186D" w:rsidRDefault="0076186D"/>
    <w:sectPr w:rsidR="0076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713B"/>
    <w:multiLevelType w:val="multilevel"/>
    <w:tmpl w:val="4614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13900"/>
    <w:multiLevelType w:val="multilevel"/>
    <w:tmpl w:val="02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FF4B58"/>
    <w:multiLevelType w:val="multilevel"/>
    <w:tmpl w:val="5C78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66C5C"/>
    <w:multiLevelType w:val="multilevel"/>
    <w:tmpl w:val="9D0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F3"/>
    <w:rsid w:val="0076186D"/>
    <w:rsid w:val="00862645"/>
    <w:rsid w:val="00C3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4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4F3"/>
    <w:rPr>
      <w:b/>
      <w:bCs/>
    </w:rPr>
  </w:style>
  <w:style w:type="character" w:styleId="a5">
    <w:name w:val="Hyperlink"/>
    <w:basedOn w:val="a0"/>
    <w:uiPriority w:val="99"/>
    <w:semiHidden/>
    <w:unhideWhenUsed/>
    <w:rsid w:val="00C364F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364F3"/>
  </w:style>
  <w:style w:type="paragraph" w:styleId="a6">
    <w:name w:val="Balloon Text"/>
    <w:basedOn w:val="a"/>
    <w:link w:val="a7"/>
    <w:uiPriority w:val="99"/>
    <w:semiHidden/>
    <w:unhideWhenUsed/>
    <w:rsid w:val="00C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4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4F3"/>
    <w:rPr>
      <w:b/>
      <w:bCs/>
    </w:rPr>
  </w:style>
  <w:style w:type="character" w:styleId="a5">
    <w:name w:val="Hyperlink"/>
    <w:basedOn w:val="a0"/>
    <w:uiPriority w:val="99"/>
    <w:semiHidden/>
    <w:unhideWhenUsed/>
    <w:rsid w:val="00C364F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364F3"/>
  </w:style>
  <w:style w:type="paragraph" w:styleId="a6">
    <w:name w:val="Balloon Text"/>
    <w:basedOn w:val="a"/>
    <w:link w:val="a7"/>
    <w:uiPriority w:val="99"/>
    <w:semiHidden/>
    <w:unhideWhenUsed/>
    <w:rsid w:val="00C3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assets/files/research/Book_Praktikum.pdf" TargetMode="External"/><Relationship Id="rId13" Type="http://schemas.openxmlformats.org/officeDocument/2006/relationships/hyperlink" Target="http://www.fid.su/projects/deti-v-internete" TargetMode="External"/><Relationship Id="rId18" Type="http://schemas.openxmlformats.org/officeDocument/2006/relationships/hyperlink" Target="http://www.saferunet.org/children/" TargetMode="External"/><Relationship Id="rId26" Type="http://schemas.openxmlformats.org/officeDocument/2006/relationships/hyperlink" Target="http://www.igra-interne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&#1089;&#1072;&#1081;&#1090;&#1086;&#1073;&#1088;&#1072;&#1079;&#1086;&#1074;&#1072;&#1085;&#1080;&#1103;.&#1088;&#1092;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etionline.com/assets/files/research/BookTheorye.pdf" TargetMode="External"/><Relationship Id="rId12" Type="http://schemas.openxmlformats.org/officeDocument/2006/relationships/hyperlink" Target="http://www.wildwebwoods.org/popup.php?lang=ru" TargetMode="External"/><Relationship Id="rId17" Type="http://schemas.openxmlformats.org/officeDocument/2006/relationships/hyperlink" Target="http://www.microsoft.com/ru-ru/security/default.aspx" TargetMode="External"/><Relationship Id="rId25" Type="http://schemas.openxmlformats.org/officeDocument/2006/relationships/hyperlink" Target="http://xn--b1afankxqj2c.xn--p1ai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pt4web.ru/informatika/bezopasnyjj-internet.html" TargetMode="External"/><Relationship Id="rId20" Type="http://schemas.openxmlformats.org/officeDocument/2006/relationships/hyperlink" Target="https://docviewer.yandex.ru/r.xml?sk=0c02c71819619c959a25742d60574947&amp;url=http%3A%2F%2Ffestival.1september.ru%2Farticles%2F612789%2F" TargetMode="External"/><Relationship Id="rId29" Type="http://schemas.openxmlformats.org/officeDocument/2006/relationships/hyperlink" Target="http://xn--b1afankxqj2c.xn--p1ai/partneram-o-proek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ionline.com/" TargetMode="External"/><Relationship Id="rId11" Type="http://schemas.openxmlformats.org/officeDocument/2006/relationships/hyperlink" Target="http://www.dagminobr.ru/documenty/informacionnie_pisma/pismo_3431018_ot_29_yanvarya_2014_g/print" TargetMode="External"/><Relationship Id="rId24" Type="http://schemas.openxmlformats.org/officeDocument/2006/relationships/hyperlink" Target="http://i-deti.org/" TargetMode="External"/><Relationship Id="rId32" Type="http://schemas.openxmlformats.org/officeDocument/2006/relationships/hyperlink" Target="https://www.xn--d1abkefqip0a2f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gainternet.ru/" TargetMode="External"/><Relationship Id="rId23" Type="http://schemas.openxmlformats.org/officeDocument/2006/relationships/hyperlink" Target="http://www.nachalka.com/node/950" TargetMode="External"/><Relationship Id="rId28" Type="http://schemas.openxmlformats.org/officeDocument/2006/relationships/hyperlink" Target="http://www.ligainternet.ru/news/" TargetMode="External"/><Relationship Id="rId10" Type="http://schemas.openxmlformats.org/officeDocument/2006/relationships/hyperlink" Target="http://detionline.com/internet-project/competence-research" TargetMode="External"/><Relationship Id="rId19" Type="http://schemas.openxmlformats.org/officeDocument/2006/relationships/hyperlink" Target="https://edu.tatar.ru/upload/images/files/909_029%20Orange7.pdf" TargetMode="External"/><Relationship Id="rId31" Type="http://schemas.openxmlformats.org/officeDocument/2006/relationships/hyperlink" Target="http://pervsosh.narod.ru/metodrec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children_health_and_care_in_it.pdf" TargetMode="External"/><Relationship Id="rId14" Type="http://schemas.openxmlformats.org/officeDocument/2006/relationships/hyperlink" Target="http://content-filtering.ru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www.safe-internet.ru/" TargetMode="External"/><Relationship Id="rId30" Type="http://schemas.openxmlformats.org/officeDocument/2006/relationships/hyperlink" Target="http://pervsosh.narod.ru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1</cp:revision>
  <dcterms:created xsi:type="dcterms:W3CDTF">2021-11-26T09:56:00Z</dcterms:created>
  <dcterms:modified xsi:type="dcterms:W3CDTF">2021-11-26T09:57:00Z</dcterms:modified>
</cp:coreProperties>
</file>